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D3FC" w14:textId="746CD287" w:rsidR="00D106D2" w:rsidRPr="004C12C3" w:rsidRDefault="00A71AC8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</w:pPr>
      <w:r w:rsidRPr="004C12C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 xml:space="preserve">Lení jazyková škola pro děti </w:t>
      </w:r>
      <w:proofErr w:type="gramStart"/>
      <w:r w:rsidRPr="004C12C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 xml:space="preserve">„ </w:t>
      </w:r>
      <w:r w:rsidR="00882743" w:rsidRPr="004C12C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>Připravujeme</w:t>
      </w:r>
      <w:proofErr w:type="gramEnd"/>
      <w:r w:rsidR="00997760" w:rsidRPr="004C12C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 xml:space="preserve"> děti do školy</w:t>
      </w:r>
      <w:r w:rsidR="009B2BA6" w:rsidRPr="004C12C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>, učíme český jazyk!“</w:t>
      </w:r>
      <w:r w:rsidR="00997760" w:rsidRPr="004C12C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 xml:space="preserve"> </w:t>
      </w:r>
    </w:p>
    <w:p w14:paraId="4F1A1720" w14:textId="77777777" w:rsidR="00D106D2" w:rsidRPr="004C12C3" w:rsidRDefault="00D106D2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</w:pPr>
    </w:p>
    <w:p w14:paraId="4CBEC0CA" w14:textId="2DCA1061" w:rsidR="00D106D2" w:rsidRDefault="001C1A5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3FDBC2" wp14:editId="0D9875E4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067300" cy="3379470"/>
            <wp:effectExtent l="0" t="0" r="0" b="0"/>
            <wp:wrapTopAndBottom/>
            <wp:docPr id="3" name="Obrázek 3" descr="Děti, žáci, příroda, letní škola, škola v přírodě, prázdniny, kolektiv,  letní tábor - Aktuálně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ěti, žáci, příroda, letní škola, škola v přírodě, prázdniny, kolektiv,  letní tábor - Aktuálně.c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8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7947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BEF138" w14:textId="3C45619E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D2971">
        <w:rPr>
          <w:rFonts w:ascii="Times New Roman" w:eastAsia="Times New Roman" w:hAnsi="Times New Roman" w:cs="Times New Roman"/>
          <w:lang w:eastAsia="cs-CZ"/>
        </w:rPr>
        <w:t>Od 4. července do 30. srpna naše Letní jazyková škola pro děti „Připravujeme děti</w:t>
      </w:r>
    </w:p>
    <w:p w14:paraId="0938A51F" w14:textId="777777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D2971">
        <w:rPr>
          <w:rFonts w:ascii="Times New Roman" w:eastAsia="Times New Roman" w:hAnsi="Times New Roman" w:cs="Times New Roman"/>
          <w:lang w:eastAsia="cs-CZ"/>
        </w:rPr>
        <w:t>děti do školy, učíme se český jazyk!“</w:t>
      </w:r>
    </w:p>
    <w:p w14:paraId="5D235D71" w14:textId="13B317D0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Zveme jak školáky, </w:t>
      </w:r>
      <w:r w:rsidR="007E17D3" w:rsidRPr="00CD2971">
        <w:rPr>
          <w:rFonts w:ascii="Times New Roman" w:eastAsia="Times New Roman" w:hAnsi="Times New Roman" w:cs="Times New Roman"/>
          <w:color w:val="000000"/>
          <w:lang w:eastAsia="cs-CZ"/>
        </w:rPr>
        <w:t>tak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ty, kteří se </w:t>
      </w:r>
      <w:r w:rsidR="007E17D3" w:rsidRPr="00CD2971">
        <w:rPr>
          <w:rFonts w:ascii="Times New Roman" w:eastAsia="Times New Roman" w:hAnsi="Times New Roman" w:cs="Times New Roman"/>
          <w:color w:val="000000"/>
          <w:lang w:eastAsia="cs-CZ"/>
        </w:rPr>
        <w:t>ke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studiu </w:t>
      </w:r>
      <w:r w:rsidR="00444D1F"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českého jazyka 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teprve připravují</w:t>
      </w:r>
    </w:p>
    <w:p w14:paraId="30C4A752" w14:textId="1C7317ED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53C484" w14:textId="777777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Věk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gramStart"/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6 - 7</w:t>
      </w:r>
      <w:proofErr w:type="gramEnd"/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let</w:t>
      </w:r>
    </w:p>
    <w:p w14:paraId="3FA6B99F" w14:textId="28E4954D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Intenzi</w:t>
      </w:r>
      <w:r w:rsidR="00F12301"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vní</w:t>
      </w: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kurz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10 hodin týdně / 2 hodiny denně</w:t>
      </w:r>
    </w:p>
    <w:p w14:paraId="7A2BCF0B" w14:textId="777777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Počet vyučovacích hodin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: 80 hodin</w:t>
      </w:r>
    </w:p>
    <w:p w14:paraId="7DB2D85F" w14:textId="0094EF79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Cena kurzu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: 650 eur / 17 550 korun (je</w:t>
      </w:r>
      <w:r w:rsidR="00DC20A8" w:rsidRPr="00CD2971">
        <w:rPr>
          <w:rFonts w:ascii="Times New Roman" w:eastAsia="Times New Roman" w:hAnsi="Times New Roman" w:cs="Times New Roman"/>
          <w:color w:val="000000"/>
          <w:lang w:eastAsia="cs-CZ"/>
        </w:rPr>
        <w:t>-li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ve skupině 5 a více dětí)</w:t>
      </w:r>
    </w:p>
    <w:p w14:paraId="1CAF25CC" w14:textId="77777777" w:rsidR="00761A0B" w:rsidRPr="00CD2971" w:rsidRDefault="00761A0B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0A23031" w14:textId="529D3341" w:rsidR="001E1610" w:rsidRPr="00CD2971" w:rsidRDefault="005E262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Poskytujeme doplňkovou službu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,</w:t>
      </w:r>
      <w:r w:rsidR="00CF5B19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kdy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dítě </w:t>
      </w:r>
      <w:r w:rsidR="00CF5B19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může zůstat příměstském letním táboře 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až </w:t>
      </w:r>
      <w:proofErr w:type="gramStart"/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do  17</w:t>
      </w:r>
      <w:proofErr w:type="gramEnd"/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:00.</w:t>
      </w:r>
      <w:r w:rsidR="007212BD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(800 Kč/den včetně snídaně, oběda a odpolední </w:t>
      </w:r>
      <w:r w:rsidR="00A8637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svačiny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).</w:t>
      </w:r>
    </w:p>
    <w:p w14:paraId="059E7E84" w14:textId="77777777" w:rsidR="007212BD" w:rsidRPr="00CD2971" w:rsidRDefault="007212BD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91FBF3C" w14:textId="49E231D4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Věk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gramStart"/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8 – 11</w:t>
      </w:r>
      <w:proofErr w:type="gramEnd"/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let</w:t>
      </w:r>
    </w:p>
    <w:p w14:paraId="61F84F2A" w14:textId="44B68C5C" w:rsidR="001E1610" w:rsidRPr="00CD2971" w:rsidRDefault="00B541D7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Intenzivní kurz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E1610" w:rsidRPr="00CD2971">
        <w:rPr>
          <w:rFonts w:ascii="Times New Roman" w:eastAsia="Times New Roman" w:hAnsi="Times New Roman" w:cs="Times New Roman"/>
          <w:color w:val="000000"/>
          <w:lang w:eastAsia="cs-CZ"/>
        </w:rPr>
        <w:t>15 hodin týdně / 3 hodiny denně</w:t>
      </w:r>
    </w:p>
    <w:p w14:paraId="0E01ED74" w14:textId="777777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Počet vyučovacích hodin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: 120 hodin</w:t>
      </w:r>
    </w:p>
    <w:p w14:paraId="7AFF43E5" w14:textId="777777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Cena kurzu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: 900 eur / 24 300 korun (pokud je ve skupině 5 a více dětí)</w:t>
      </w:r>
    </w:p>
    <w:p w14:paraId="23B32671" w14:textId="77777777" w:rsidR="00C44C73" w:rsidRPr="00CD2971" w:rsidRDefault="00C44C73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9168AE2" w14:textId="1438A267" w:rsidR="00A86371" w:rsidRPr="00CD2971" w:rsidRDefault="00A86371" w:rsidP="00A86371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Poskytujeme doplňkovou službu, kdy dítě může zůstat příměstském letním táboře až </w:t>
      </w:r>
      <w:proofErr w:type="gramStart"/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do  17</w:t>
      </w:r>
      <w:proofErr w:type="gramEnd"/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:00.  (800 Kč/den včetně snídaně, oběda a odpoledního svačiny).</w:t>
      </w:r>
    </w:p>
    <w:p w14:paraId="5CBEEB09" w14:textId="77777777" w:rsidR="00510CBD" w:rsidRPr="00CD2971" w:rsidRDefault="00510CBD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24ACD3CB" w14:textId="77777777" w:rsidR="00510CBD" w:rsidRPr="00CD2971" w:rsidRDefault="00510CBD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62A8CD2" w14:textId="77777777" w:rsidR="00510CBD" w:rsidRPr="00CD2971" w:rsidRDefault="00510CBD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F21B6DC" w14:textId="1545E9E4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Věk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gramStart"/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12 – 15</w:t>
      </w:r>
      <w:proofErr w:type="gramEnd"/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let</w:t>
      </w:r>
    </w:p>
    <w:p w14:paraId="7B7113B9" w14:textId="16CFEF15" w:rsidR="001E1610" w:rsidRPr="00CD2971" w:rsidRDefault="00EB228A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Intenzivní kurz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1E1610" w:rsidRPr="00CD2971">
        <w:rPr>
          <w:rFonts w:ascii="Times New Roman" w:eastAsia="Times New Roman" w:hAnsi="Times New Roman" w:cs="Times New Roman"/>
          <w:color w:val="000000"/>
          <w:lang w:eastAsia="cs-CZ"/>
        </w:rPr>
        <w:t>20 hodin týdně / 4 hodiny denně</w:t>
      </w:r>
    </w:p>
    <w:p w14:paraId="3C0E9F83" w14:textId="777777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>Počet vyučovacích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hodin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: 160 hodin</w:t>
      </w:r>
    </w:p>
    <w:p w14:paraId="180A2F72" w14:textId="777777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Cena kurzu</w:t>
      </w:r>
      <w:r w:rsidRPr="00CD2971">
        <w:rPr>
          <w:rFonts w:ascii="Times New Roman" w:eastAsia="Times New Roman" w:hAnsi="Times New Roman" w:cs="Times New Roman"/>
          <w:color w:val="000000"/>
          <w:lang w:eastAsia="cs-CZ"/>
        </w:rPr>
        <w:t>: 1200 eur / 32 400 korun (pokud je ve skupině 5 a více dětí)</w:t>
      </w:r>
    </w:p>
    <w:p w14:paraId="7D90CCBF" w14:textId="77777777" w:rsidR="00167FAA" w:rsidRPr="00CD2971" w:rsidRDefault="00167FAA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59CAED7F" w14:textId="66559DBA" w:rsidR="001E1610" w:rsidRPr="00CD2971" w:rsidRDefault="00B0604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Poskytujeme doplňkovou </w:t>
      </w:r>
      <w:proofErr w:type="gramStart"/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službu :</w:t>
      </w:r>
      <w:proofErr w:type="gramEnd"/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zúčastnit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se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kulturního a zábavného programu</w:t>
      </w:r>
      <w:r w:rsidR="00281096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</w:t>
      </w:r>
    </w:p>
    <w:p w14:paraId="0C74472A" w14:textId="77777777" w:rsidR="00281096" w:rsidRPr="00CD2971" w:rsidRDefault="00281096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R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ealizace aktivit je navržena na druhou polovinu dne od 13.00 do 19.00 </w:t>
      </w:r>
    </w:p>
    <w:p w14:paraId="5831BB32" w14:textId="18B20846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(800 hod.</w:t>
      </w:r>
      <w:r w:rsidR="00281096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Kč/den včetně oběda).</w:t>
      </w:r>
    </w:p>
    <w:p w14:paraId="0EB8E5D4" w14:textId="77777777" w:rsidR="00167FAA" w:rsidRPr="00CD2971" w:rsidRDefault="00167FAA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64724403" w14:textId="77777777" w:rsidR="007D206B" w:rsidRPr="00CD2971" w:rsidRDefault="00427D4F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Nabízíme i</w:t>
      </w:r>
      <w:r w:rsidR="001E1610"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ndividuální </w:t>
      </w:r>
      <w:proofErr w:type="gramStart"/>
      <w:r w:rsidR="001E1610"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výuk</w:t>
      </w: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u</w:t>
      </w:r>
      <w:r w:rsidR="001E1610"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če</w:t>
      </w: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ského</w:t>
      </w:r>
      <w:proofErr w:type="gramEnd"/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a anglického jazyka</w:t>
      </w:r>
      <w:r w:rsidR="001E1610"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</w:p>
    <w:p w14:paraId="7190438D" w14:textId="6FBDEE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Cena - 1000 Kč/90 min.</w:t>
      </w:r>
    </w:p>
    <w:p w14:paraId="62D8C6D9" w14:textId="77777777" w:rsidR="007D206B" w:rsidRPr="00CD2971" w:rsidRDefault="007D206B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67C6219" w14:textId="483BFF3F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Program </w:t>
      </w:r>
      <w:r w:rsidR="007D206B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městského letního tábora zahrnuje sportovně-rekreační</w:t>
      </w:r>
      <w:r w:rsidR="007D206B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,</w:t>
      </w:r>
    </w:p>
    <w:p w14:paraId="69F8CB31" w14:textId="31B6E31D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kulturní a volnočasové aktivity. </w:t>
      </w:r>
      <w:r w:rsidR="001C1B6A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 rámci sportovně rekreačních aktivit</w:t>
      </w:r>
      <w:r w:rsidR="004F584E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nabízíme návštěvy pražských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sportovišť a zábavních areálů, jako je</w:t>
      </w:r>
      <w:r w:rsidR="00C1079E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proofErr w:type="gramStart"/>
      <w:r w:rsidR="00C1079E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="004F584E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,například</w:t>
      </w:r>
      <w:proofErr w:type="gramEnd"/>
      <w:r w:rsidR="004F584E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,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rodinný park </w:t>
      </w:r>
      <w:proofErr w:type="spellStart"/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Gutovka</w:t>
      </w:r>
      <w:proofErr w:type="spellEnd"/>
      <w:r w:rsidR="004F584E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a také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sportovní hry v tělocvičně školy a v areálu školy.</w:t>
      </w:r>
    </w:p>
    <w:p w14:paraId="114708F4" w14:textId="0CA21E97" w:rsidR="009A58A9" w:rsidRPr="00CD2971" w:rsidRDefault="009D2366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Sportoviště jsou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speciálně vybaven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á</w:t>
      </w:r>
      <w:r w:rsidR="009A58A9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pro míčové hry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proofErr w:type="gramStart"/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dět</w:t>
      </w:r>
      <w:r w:rsidR="009A58A9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í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="009A58A9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:</w:t>
      </w:r>
      <w:proofErr w:type="gramEnd"/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fotbal, basketbal, volejbal a</w:t>
      </w:r>
      <w:r w:rsidR="009A58A9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td. 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Součástí školy je dětské hřiště.</w:t>
      </w:r>
    </w:p>
    <w:p w14:paraId="47BFA625" w14:textId="19E43038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Druhým typem </w:t>
      </w:r>
      <w:proofErr w:type="gramStart"/>
      <w:r w:rsidR="002B240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aktivit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j</w:t>
      </w:r>
      <w:r w:rsidR="002B240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sou</w:t>
      </w:r>
      <w:proofErr w:type="gramEnd"/>
      <w:r w:rsidR="002B240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hodnotově orientované (morální), kognitivní a volnočasové</w:t>
      </w:r>
      <w:r w:rsidR="002B240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aktivity, které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zahrnuj</w:t>
      </w:r>
      <w:r w:rsidR="002B240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í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kreativní činnosti, jako je řemeslo</w:t>
      </w:r>
    </w:p>
    <w:p w14:paraId="1E55BA07" w14:textId="35FA3849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fotografie a tvorba</w:t>
      </w:r>
      <w:r w:rsidR="00240F2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="00240F2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krátkých </w:t>
      </w:r>
      <w:r w:rsidR="00A37A86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video</w:t>
      </w:r>
      <w:r w:rsidR="00EF204D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filmů, intelektuálních kvízů, soutěží,</w:t>
      </w:r>
    </w:p>
    <w:p w14:paraId="59CE5730" w14:textId="77777777" w:rsidR="001E1610" w:rsidRPr="00CD2971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deskové hry, sledování a diskuse o karikaturách a mnoho dalšího.</w:t>
      </w:r>
    </w:p>
    <w:p w14:paraId="5BF3B290" w14:textId="5A6E975D" w:rsidR="001E1610" w:rsidRPr="00CD2971" w:rsidRDefault="003C1576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proofErr w:type="gramStart"/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Zároveň 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důležitou</w:t>
      </w:r>
      <w:proofErr w:type="gramEnd"/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součástí programu</w:t>
      </w:r>
      <w:r w:rsidR="00F93DD4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letního tábora je i </w:t>
      </w:r>
      <w:r w:rsidR="001E1610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návštěva muzeí. Muzea</w:t>
      </w:r>
    </w:p>
    <w:p w14:paraId="00F95BB1" w14:textId="3075B4C2" w:rsidR="001E1610" w:rsidRDefault="001E161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jsou vybírán</w:t>
      </w:r>
      <w:r w:rsidR="00F93DD4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tak, aby děti seznámily s kulturou a historií</w:t>
      </w:r>
      <w:r w:rsidR="00F93DD4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České republi</w:t>
      </w:r>
      <w:r w:rsidR="00F93DD4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ky</w:t>
      </w:r>
      <w:r w:rsidR="00DA4EC4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a zvýšili si své znalosti 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o světě kolem </w:t>
      </w:r>
      <w:r w:rsidR="00DA4EC4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nás</w:t>
      </w:r>
      <w:r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interaktivní</w:t>
      </w:r>
      <w:r w:rsidR="00DA4EC4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formo</w:t>
      </w:r>
      <w:r w:rsidR="00CD2971" w:rsidRPr="00CD297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u.</w:t>
      </w:r>
    </w:p>
    <w:p w14:paraId="22B17F61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023FFACA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5DA12B8A" w14:textId="77777777" w:rsidR="00CD2971" w:rsidRP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04E7C37" w14:textId="792DD4C7" w:rsidR="002C4540" w:rsidRPr="00CD2971" w:rsidRDefault="002C4540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C3F8D89" w14:textId="77777777" w:rsidR="00CD2971" w:rsidRP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5CA468F" w14:textId="77777777" w:rsidR="00CD2971" w:rsidRP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3D01CD" w14:textId="77777777" w:rsidR="00CD2971" w:rsidRP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9E30846" w14:textId="77777777" w:rsidR="00CD2971" w:rsidRP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1A50BBC" w14:textId="77777777" w:rsidR="00CD2971" w:rsidRP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E406005" w14:textId="77777777" w:rsidR="00CD2971" w:rsidRP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FE69DC7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B718070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4ED9D164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FC9FD53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2C2BD0DC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7F32C2DA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58DBC3C8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584B7D0E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78D09F01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18156AB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3CD22CB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DFDAE6C" w14:textId="77777777" w:rsidR="00D71346" w:rsidRDefault="00D71346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967E6A9" w14:textId="77777777" w:rsidR="00D71346" w:rsidRDefault="00D71346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7DA8EC3" w14:textId="77777777" w:rsidR="00CD2971" w:rsidRDefault="00CD2971" w:rsidP="001E161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8BAA2EB" w14:textId="77777777" w:rsidR="00D56723" w:rsidRDefault="00D56723" w:rsidP="002C454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E53BF2A" w14:textId="1181F134" w:rsidR="00D56723" w:rsidRPr="009229A0" w:rsidRDefault="00D56723" w:rsidP="00D5672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</w:pPr>
      <w:r w:rsidRPr="009229A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>Adaptační dvouměsíční (intenzivní) kurz</w:t>
      </w:r>
      <w:r w:rsidR="009229A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 xml:space="preserve"> </w:t>
      </w:r>
      <w:r w:rsidRPr="009229A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>Český jazyk pro cizince</w:t>
      </w:r>
    </w:p>
    <w:p w14:paraId="7ABDB519" w14:textId="77777777" w:rsidR="009229A0" w:rsidRDefault="009229A0" w:rsidP="00D5672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DD997E9" w14:textId="410F15A2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Místo konání: Praha</w:t>
      </w:r>
    </w:p>
    <w:p w14:paraId="3FA57D9E" w14:textId="6E271F3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Začátek </w:t>
      </w:r>
      <w:r w:rsidR="009229A0" w:rsidRPr="00E55756">
        <w:rPr>
          <w:rFonts w:ascii="Times New Roman" w:eastAsia="Times New Roman" w:hAnsi="Times New Roman" w:cs="Times New Roman"/>
          <w:color w:val="000000"/>
          <w:lang w:eastAsia="cs-CZ"/>
        </w:rPr>
        <w:t>kurzu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: 4. července</w:t>
      </w:r>
    </w:p>
    <w:p w14:paraId="4AD0E42C" w14:textId="6F3EA3A9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Konec </w:t>
      </w:r>
      <w:r w:rsidR="009229A0" w:rsidRPr="00E55756">
        <w:rPr>
          <w:rFonts w:ascii="Times New Roman" w:eastAsia="Times New Roman" w:hAnsi="Times New Roman" w:cs="Times New Roman"/>
          <w:color w:val="000000"/>
          <w:lang w:eastAsia="cs-CZ"/>
        </w:rPr>
        <w:t>kurzu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: 30. srpna</w:t>
      </w:r>
    </w:p>
    <w:p w14:paraId="4ACE5AA7" w14:textId="7777777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Celkem vyučovacích hodin: 160</w:t>
      </w:r>
    </w:p>
    <w:p w14:paraId="69789D5F" w14:textId="7777777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Cena: 1200 eur</w:t>
      </w:r>
    </w:p>
    <w:p w14:paraId="05B1D57D" w14:textId="0D19991B" w:rsidR="00FB29FB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Postup platby: v plné výši při registraci do </w:t>
      </w:r>
      <w:r w:rsidR="00FB29FB" w:rsidRPr="00E55756">
        <w:rPr>
          <w:rFonts w:ascii="Times New Roman" w:eastAsia="Times New Roman" w:hAnsi="Times New Roman" w:cs="Times New Roman"/>
          <w:color w:val="000000"/>
          <w:lang w:eastAsia="cs-CZ"/>
        </w:rPr>
        <w:t>kurzu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78898916" w14:textId="264B58C1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(možn</w:t>
      </w:r>
      <w:r w:rsidR="00FB29FB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á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platba na splátky, záloha - </w:t>
      </w:r>
      <w:proofErr w:type="gramStart"/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50%</w:t>
      </w:r>
      <w:proofErr w:type="gramEnd"/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14:paraId="442A93F5" w14:textId="77777777" w:rsidR="00FB29FB" w:rsidRPr="00E55756" w:rsidRDefault="00FB29FB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F5D158A" w14:textId="2A135EDA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Cena programu zahrnuje:</w:t>
      </w:r>
    </w:p>
    <w:p w14:paraId="41103569" w14:textId="7777777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- 160 akademických hodin českého jazyka (4 hodiny denně)</w:t>
      </w:r>
    </w:p>
    <w:p w14:paraId="25DDD4AA" w14:textId="7777777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- přednášky o možnostech vzdělávání v ČR</w:t>
      </w:r>
    </w:p>
    <w:p w14:paraId="779A159D" w14:textId="77777777" w:rsidR="00FB29FB" w:rsidRPr="00E55756" w:rsidRDefault="00FB29FB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A34373A" w14:textId="307AF1C6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Jedná se o intenzivní a vysoce efektivní kurz a je určen pro ty, kteří</w:t>
      </w:r>
    </w:p>
    <w:p w14:paraId="5037921F" w14:textId="22F799C5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plán</w:t>
      </w:r>
      <w:r w:rsidR="00FB29FB" w:rsidRPr="00E55756">
        <w:rPr>
          <w:rFonts w:ascii="Times New Roman" w:eastAsia="Times New Roman" w:hAnsi="Times New Roman" w:cs="Times New Roman"/>
          <w:color w:val="000000"/>
          <w:lang w:eastAsia="cs-CZ"/>
        </w:rPr>
        <w:t>ují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D6941" w:rsidRPr="00E55756">
        <w:rPr>
          <w:rFonts w:ascii="Times New Roman" w:eastAsia="Times New Roman" w:hAnsi="Times New Roman" w:cs="Times New Roman"/>
          <w:color w:val="000000"/>
          <w:lang w:eastAsia="cs-CZ"/>
        </w:rPr>
        <w:t>zápis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do českých základních a středních vzdělávacích institucí, </w:t>
      </w:r>
      <w:r w:rsidR="008D6941" w:rsidRPr="00E55756">
        <w:rPr>
          <w:rFonts w:ascii="Times New Roman" w:eastAsia="Times New Roman" w:hAnsi="Times New Roman" w:cs="Times New Roman"/>
          <w:color w:val="000000"/>
          <w:lang w:eastAsia="cs-CZ"/>
        </w:rPr>
        <w:t>s cílem</w:t>
      </w:r>
    </w:p>
    <w:p w14:paraId="7EED983C" w14:textId="7777777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dosáhnout úrovně znalosti českého jazyka A2 podle SEFR</w:t>
      </w:r>
    </w:p>
    <w:p w14:paraId="7BF621FD" w14:textId="74629935" w:rsidR="00D56723" w:rsidRPr="00E55756" w:rsidRDefault="008D6941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       </w:t>
      </w:r>
      <w:r w:rsidR="00D56723" w:rsidRPr="00E55756">
        <w:rPr>
          <w:rFonts w:ascii="Times New Roman" w:eastAsia="Times New Roman" w:hAnsi="Times New Roman" w:cs="Times New Roman"/>
          <w:color w:val="000000"/>
          <w:lang w:eastAsia="cs-CZ"/>
        </w:rPr>
        <w:t>(Společn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ého</w:t>
      </w:r>
      <w:r w:rsidR="00D56723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evropsk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ého</w:t>
      </w:r>
      <w:r w:rsidR="00D56723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referenční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ho</w:t>
      </w:r>
      <w:r w:rsidR="00D56723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rámc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 w:rsidR="00D56723" w:rsidRPr="00E55756">
        <w:rPr>
          <w:rFonts w:ascii="Times New Roman" w:eastAsia="Times New Roman" w:hAnsi="Times New Roman" w:cs="Times New Roman"/>
          <w:color w:val="000000"/>
          <w:lang w:eastAsia="cs-CZ"/>
        </w:rPr>
        <w:t>).</w:t>
      </w:r>
    </w:p>
    <w:p w14:paraId="30FFFC6B" w14:textId="77777777" w:rsidR="00F73914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Výuka začíná 4. července</w:t>
      </w:r>
      <w:r w:rsidR="00201D26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. Vycházíme </w:t>
      </w:r>
      <w:r w:rsidR="00F73914" w:rsidRPr="00E55756">
        <w:rPr>
          <w:rFonts w:ascii="Times New Roman" w:eastAsia="Times New Roman" w:hAnsi="Times New Roman" w:cs="Times New Roman"/>
          <w:color w:val="000000"/>
          <w:lang w:eastAsia="cs-CZ"/>
        </w:rPr>
        <w:t>z nulové znalosti českého jazyka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D978355" w14:textId="64F62965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Koncem července studenti </w:t>
      </w:r>
      <w:r w:rsidR="00F73914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absolvují </w:t>
      </w:r>
      <w:r w:rsidR="00124596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kontrolní test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úrovně A1. V srpnu </w:t>
      </w:r>
      <w:r w:rsidR="00E133A4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kurz </w:t>
      </w:r>
      <w:proofErr w:type="gramStart"/>
      <w:r w:rsidR="00E133A4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pokračuje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od</w:t>
      </w:r>
      <w:proofErr w:type="gramEnd"/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úrovně A1 a končí</w:t>
      </w:r>
      <w:r w:rsidR="00E133A4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na konci měsíce závěrečným testem </w:t>
      </w:r>
      <w:r w:rsidR="00E133A4" w:rsidRPr="00E55756">
        <w:rPr>
          <w:rFonts w:ascii="Times New Roman" w:eastAsia="Times New Roman" w:hAnsi="Times New Roman" w:cs="Times New Roman"/>
          <w:color w:val="000000"/>
          <w:lang w:eastAsia="cs-CZ"/>
        </w:rPr>
        <w:t>-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úroveň A2.</w:t>
      </w:r>
    </w:p>
    <w:p w14:paraId="24987B31" w14:textId="0B2CBDEF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Výuka v rámci kurzu probíhá od pondělí do pátku v</w:t>
      </w:r>
      <w:r w:rsidR="00F25058" w:rsidRPr="00E55756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mal</w:t>
      </w:r>
      <w:r w:rsidR="00F25058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ých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skupin</w:t>
      </w:r>
      <w:r w:rsidR="00F25058" w:rsidRPr="00E55756">
        <w:rPr>
          <w:rFonts w:ascii="Times New Roman" w:eastAsia="Times New Roman" w:hAnsi="Times New Roman" w:cs="Times New Roman"/>
          <w:color w:val="000000"/>
          <w:lang w:eastAsia="cs-CZ"/>
        </w:rPr>
        <w:t>ách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10</w:t>
      </w:r>
      <w:r w:rsidR="00F25058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-14</w:t>
      </w:r>
      <w:proofErr w:type="gramEnd"/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osob.</w:t>
      </w:r>
    </w:p>
    <w:p w14:paraId="08BABC61" w14:textId="7777777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Vzdělávací program zahrnuje studium českého jazyka, individuální a</w:t>
      </w:r>
    </w:p>
    <w:p w14:paraId="7ED983D7" w14:textId="3FCD2F7F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skupinové konzultace </w:t>
      </w:r>
      <w:r w:rsidR="005778E8" w:rsidRPr="00E55756">
        <w:rPr>
          <w:rFonts w:ascii="Times New Roman" w:eastAsia="Times New Roman" w:hAnsi="Times New Roman" w:cs="Times New Roman"/>
          <w:color w:val="000000"/>
          <w:lang w:eastAsia="cs-CZ"/>
        </w:rPr>
        <w:t>o vzdělávacím systému v </w:t>
      </w:r>
      <w:proofErr w:type="gramStart"/>
      <w:r w:rsidR="005778E8" w:rsidRPr="00E55756">
        <w:rPr>
          <w:rFonts w:ascii="Times New Roman" w:eastAsia="Times New Roman" w:hAnsi="Times New Roman" w:cs="Times New Roman"/>
          <w:color w:val="000000"/>
          <w:lang w:eastAsia="cs-CZ"/>
        </w:rPr>
        <w:t>ČR -</w:t>
      </w:r>
      <w:r w:rsidR="009F48F5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základní</w:t>
      </w:r>
      <w:proofErr w:type="gramEnd"/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, střední a vysokého školství.</w:t>
      </w:r>
    </w:p>
    <w:p w14:paraId="1C381CBE" w14:textId="7487762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Všichni učitelé jsou pouze certifikovaní rodilí mluvčí, </w:t>
      </w:r>
      <w:proofErr w:type="gramStart"/>
      <w:r w:rsidR="00DF49D1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absolvovali 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speciální</w:t>
      </w:r>
      <w:proofErr w:type="gramEnd"/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F49D1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semináře a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školení</w:t>
      </w:r>
      <w:r w:rsidR="00DF49D1" w:rsidRPr="00E55756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F49D1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kt</w:t>
      </w:r>
      <w:r w:rsidR="007D2921" w:rsidRPr="00E55756"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 w:rsidR="00DF49D1" w:rsidRPr="00E55756">
        <w:rPr>
          <w:rFonts w:ascii="Times New Roman" w:eastAsia="Times New Roman" w:hAnsi="Times New Roman" w:cs="Times New Roman"/>
          <w:color w:val="000000"/>
          <w:lang w:eastAsia="cs-CZ"/>
        </w:rPr>
        <w:t>ré</w:t>
      </w:r>
      <w:r w:rsidR="007D2921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opravňuj</w:t>
      </w:r>
      <w:r w:rsidR="009F48F5" w:rsidRPr="00E55756"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 w:rsidR="00866BEA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k výuce česk</w:t>
      </w:r>
      <w:r w:rsidR="00866BEA" w:rsidRPr="00E55756">
        <w:rPr>
          <w:rFonts w:ascii="Times New Roman" w:eastAsia="Times New Roman" w:hAnsi="Times New Roman" w:cs="Times New Roman"/>
          <w:color w:val="000000"/>
          <w:lang w:eastAsia="cs-CZ"/>
        </w:rPr>
        <w:t>ého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jazyk</w:t>
      </w:r>
      <w:r w:rsidR="00866BEA" w:rsidRPr="00E55756">
        <w:rPr>
          <w:rFonts w:ascii="Times New Roman" w:eastAsia="Times New Roman" w:hAnsi="Times New Roman" w:cs="Times New Roman"/>
          <w:color w:val="000000"/>
          <w:lang w:eastAsia="cs-CZ"/>
        </w:rPr>
        <w:t>a pro cizince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FB361F1" w14:textId="52EC990D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Výuka probíhá v moderně </w:t>
      </w:r>
      <w:r w:rsidR="00ED641C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 digitálně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vybavených </w:t>
      </w:r>
      <w:r w:rsidR="00ED641C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66BEA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jazykových </w:t>
      </w: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učebnách</w:t>
      </w:r>
      <w:r w:rsidR="00ED641C" w:rsidRPr="00E55756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866BEA" w:rsidRPr="00E557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51B29717" w14:textId="0023A79A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55756">
        <w:rPr>
          <w:rFonts w:ascii="Times New Roman" w:eastAsia="Times New Roman" w:hAnsi="Times New Roman" w:cs="Times New Roman"/>
          <w:color w:val="000000"/>
          <w:lang w:eastAsia="cs-CZ"/>
        </w:rPr>
        <w:t>Po absolvování školení obdrží každý účastník certifikát školy</w:t>
      </w:r>
    </w:p>
    <w:p w14:paraId="01468E7F" w14:textId="77777777" w:rsidR="00D56723" w:rsidRPr="00E55756" w:rsidRDefault="00D56723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FF2B38A" w14:textId="1D585435" w:rsidR="00D56723" w:rsidRDefault="00E55756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16F83462" wp14:editId="06C53B16">
            <wp:extent cx="5447576" cy="3011170"/>
            <wp:effectExtent l="0" t="0" r="1270" b="0"/>
            <wp:docPr id="6" name="Obrázek 6" descr="Kudy z nudy -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dy z nudy - Prah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833" cy="30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B744" w14:textId="77777777" w:rsidR="003E6FB6" w:rsidRDefault="003E6FB6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74280F04" w14:textId="77777777" w:rsidR="003E6FB6" w:rsidRDefault="003E6FB6" w:rsidP="00ED641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58FC1DBC" w14:textId="14ED07D7" w:rsidR="003E6FB6" w:rsidRPr="00AF5D6F" w:rsidRDefault="00AF5D6F" w:rsidP="003E6FB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</w:pPr>
      <w:r w:rsidRPr="00AF5D6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  <w:t>Příměstský</w:t>
      </w:r>
      <w:r w:rsidR="003E6FB6" w:rsidRPr="00AF5D6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  <w:t xml:space="preserve"> letní tábor V</w:t>
      </w:r>
      <w:r w:rsidRPr="00AF5D6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  <w:t>Ě</w:t>
      </w:r>
      <w:r w:rsidR="003E6FB6" w:rsidRPr="00AF5D6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  <w:t>DA v Praze</w:t>
      </w:r>
    </w:p>
    <w:p w14:paraId="4B2E9D34" w14:textId="77777777" w:rsidR="00AF5D6F" w:rsidRDefault="00AF5D6F" w:rsidP="003E6FB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5B0D908F" w14:textId="2AE448C2" w:rsidR="003E6FB6" w:rsidRPr="003E6FB6" w:rsidRDefault="005162C1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Nedílnou součástí naší je organizace letních prázdnin</w:t>
      </w:r>
      <w:r w:rsidR="0063361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kdy v naše škola organizuje</w:t>
      </w:r>
      <w:r w:rsidR="003F3EF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14:paraId="326FA0EE" w14:textId="6540637C" w:rsidR="003E6FB6" w:rsidRPr="003E6FB6" w:rsidRDefault="003F3EF4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pří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městský tábor "Učíme se a rosteme společně 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ě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dou!"</w:t>
      </w:r>
    </w:p>
    <w:p w14:paraId="11C75324" w14:textId="1867E265" w:rsidR="003E6FB6" w:rsidRPr="003E6FB6" w:rsidRDefault="003F3EF4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Přím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ěstský tábor pro školáky je otevřen ve všední dny od 4.</w:t>
      </w:r>
      <w:r w:rsidR="00DD7CD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července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do 30. srpna</w:t>
      </w:r>
      <w:r w:rsidR="00DD7CD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vždy </w:t>
      </w:r>
      <w:proofErr w:type="gramStart"/>
      <w:r w:rsidR="00DD7CD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od 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</w:t>
      </w:r>
      <w:proofErr w:type="spellEnd"/>
      <w:proofErr w:type="gramEnd"/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9</w:t>
      </w:r>
      <w:r w:rsidR="00DD7CD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:00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do 17</w:t>
      </w:r>
      <w:r w:rsidR="00DD7CD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:00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hodin.</w:t>
      </w:r>
    </w:p>
    <w:p w14:paraId="26CD3B5C" w14:textId="5DB507E9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Co je </w:t>
      </w:r>
      <w:r w:rsidR="00DD7CD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příměstský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tábor?</w:t>
      </w:r>
      <w:r w:rsidR="002A50E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Především je to příležitost</w:t>
      </w:r>
      <w:r w:rsidR="002A50E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využít dobře a smysluplně léto.</w:t>
      </w:r>
    </w:p>
    <w:p w14:paraId="6E3170B4" w14:textId="06010C9E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 našem vzdělávacím centru každ</w:t>
      </w:r>
      <w:r w:rsidR="002A50E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é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dítě, ale i dospělý </w:t>
      </w:r>
      <w:r w:rsidR="009020D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najde pro sebe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 </w:t>
      </w:r>
      <w:proofErr w:type="gramStart"/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své</w:t>
      </w:r>
      <w:r w:rsidR="009020D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9020D3" w:rsidRPr="002755E9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>:</w:t>
      </w:r>
      <w:proofErr w:type="gramEnd"/>
      <w:r w:rsidR="009020D3" w:rsidRPr="002755E9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 xml:space="preserve"> výuku cizích jazyků</w:t>
      </w:r>
      <w:r w:rsidRPr="002755E9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>, divadlo,</w:t>
      </w:r>
      <w:r w:rsidR="009020D3" w:rsidRPr="002755E9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 xml:space="preserve"> </w:t>
      </w:r>
      <w:r w:rsidRPr="002755E9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>tanec, hudba, malování, rozvojové programy pro předškoláky,</w:t>
      </w:r>
      <w:r w:rsidR="00B35B3C" w:rsidRPr="002755E9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 xml:space="preserve"> </w:t>
      </w:r>
      <w:r w:rsidRPr="002755E9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 xml:space="preserve">zájmové kluby, </w:t>
      </w:r>
      <w:r w:rsidR="009761AA" w:rsidRPr="002755E9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>workshopy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 vše pod jednou střechou. </w:t>
      </w:r>
      <w:r w:rsidR="00BF5F1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Aktivně v</w:t>
      </w:r>
      <w:r w:rsidR="009761A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yužíváme</w:t>
      </w:r>
      <w:r w:rsidR="00BF5F1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sportovní a </w:t>
      </w:r>
      <w:r w:rsidR="00BF5F1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sportovní náčiní školy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venkovní sportoviště a hřiště</w:t>
      </w:r>
    </w:p>
    <w:p w14:paraId="78FB222C" w14:textId="2FAD9F09" w:rsidR="003E6FB6" w:rsidRPr="003E6FB6" w:rsidRDefault="001F5348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 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létě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pak 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školu</w:t>
      </w:r>
      <w:proofErr w:type="gramEnd"/>
      <w:r w:rsidR="009160F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vidíme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jako místo pro realizaci a</w:t>
      </w:r>
      <w:r w:rsidR="009160F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pořádání vzdělávacích a zábavných programů.</w:t>
      </w:r>
    </w:p>
    <w:p w14:paraId="555AFBC7" w14:textId="7777777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Charakteristickým rysem naší školy je zapojení celé rodiny do procesu</w:t>
      </w:r>
    </w:p>
    <w:p w14:paraId="1E79DCA2" w14:textId="72C5A362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vývoj</w:t>
      </w:r>
      <w:r w:rsidR="009160F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vzdělávání dítěte. </w:t>
      </w:r>
      <w:r w:rsidRPr="00953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Společně se radujeme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 úspěchu, </w:t>
      </w:r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pořádáme</w:t>
      </w:r>
    </w:p>
    <w:p w14:paraId="4411F670" w14:textId="06402A01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vernisáže, </w:t>
      </w:r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divadelní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představení, </w:t>
      </w:r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společně</w:t>
      </w:r>
      <w:proofErr w:type="gramEnd"/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</w:t>
      </w:r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vštěv</w:t>
      </w:r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ujeme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divadl</w:t>
      </w:r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muze</w:t>
      </w:r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koncert</w:t>
      </w:r>
      <w:r w:rsidR="004D625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y</w:t>
      </w:r>
      <w:r w:rsidR="00C0080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32CBB6D7" w14:textId="74720EA2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 podporou rodičů se účastníme a jsme</w:t>
      </w:r>
      <w:r w:rsidR="00C0080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9537F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organizátory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B621D0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>mezinárodních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r w:rsidR="00C00803" w:rsidRPr="00B621D0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>regionálních</w:t>
      </w:r>
      <w:r w:rsidRPr="00B621D0">
        <w:rPr>
          <w:rFonts w:ascii="Times New Roman" w:eastAsia="Times New Roman" w:hAnsi="Times New Roman" w:cs="Times New Roman"/>
          <w:b/>
          <w:bCs/>
          <w:color w:val="5B9BD5" w:themeColor="accent5"/>
          <w:sz w:val="27"/>
          <w:szCs w:val="27"/>
          <w:lang w:eastAsia="cs-CZ"/>
        </w:rPr>
        <w:t xml:space="preserve"> </w:t>
      </w:r>
      <w:r w:rsidRPr="00B62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projektů</w:t>
      </w:r>
      <w:r w:rsidR="00BA37B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r w:rsidR="007D1F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Nabízíme možnost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navštěvovat jazykové kurzy ve škole, divad</w:t>
      </w:r>
      <w:r w:rsidR="007D1F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elní</w:t>
      </w:r>
    </w:p>
    <w:p w14:paraId="383540E0" w14:textId="1059B752" w:rsid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studio, sportovní </w:t>
      </w:r>
      <w:proofErr w:type="gramStart"/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kluby, </w:t>
      </w:r>
      <w:r w:rsidR="007D1F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naučit</w:t>
      </w:r>
      <w:proofErr w:type="gramEnd"/>
      <w:r w:rsidR="007D1F2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 zv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lád</w:t>
      </w:r>
      <w:r w:rsidR="004309B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t umění fotografie, </w:t>
      </w:r>
      <w:r w:rsidR="004309B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tvořit</w:t>
      </w:r>
      <w:r w:rsidR="004309B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svůj první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film a </w:t>
      </w:r>
      <w:r w:rsidR="004309B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mnoho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další</w:t>
      </w:r>
      <w:r w:rsidR="004309B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 aktivit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44FC9219" w14:textId="77777777" w:rsidR="004309B3" w:rsidRPr="003E6FB6" w:rsidRDefault="004309B3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E06B028" w14:textId="2D7A013D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Přenocování v</w:t>
      </w:r>
      <w:r w:rsidR="008F196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příměstském táboře není </w:t>
      </w:r>
      <w:r w:rsidR="00B7344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zajištěno.</w:t>
      </w:r>
    </w:p>
    <w:p w14:paraId="5DDEB485" w14:textId="77777777" w:rsidR="008F196F" w:rsidRDefault="008F196F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1A0E61F" w14:textId="5940FEC0" w:rsidR="003E6FB6" w:rsidRPr="00B73440" w:rsidRDefault="008F196F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B734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Režim dne</w:t>
      </w:r>
    </w:p>
    <w:p w14:paraId="64A8E2D7" w14:textId="05614A60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9.00 - sraz </w:t>
      </w:r>
      <w:r w:rsidR="00B7344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táboře</w:t>
      </w:r>
    </w:p>
    <w:p w14:paraId="3E13390F" w14:textId="7777777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9.15 - snídaně (kaše, sendvič, čaj)</w:t>
      </w:r>
    </w:p>
    <w:p w14:paraId="0280BDF5" w14:textId="2282778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10.00 </w:t>
      </w:r>
      <w:r w:rsidR="009E6E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–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9E6E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první </w:t>
      </w:r>
      <w:proofErr w:type="gramStart"/>
      <w:r w:rsidR="009E6E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zaměstnání :</w:t>
      </w:r>
      <w:proofErr w:type="gramEnd"/>
      <w:r w:rsidR="009E6E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CC71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letní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procházk</w:t>
      </w:r>
      <w:r w:rsidR="009E6E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/ hr</w:t>
      </w:r>
      <w:r w:rsidR="009E6E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/ plav</w:t>
      </w:r>
      <w:r w:rsidR="009E6EB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ání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/ </w:t>
      </w:r>
      <w:r w:rsidR="0093350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hravé dopoledne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/ j</w:t>
      </w:r>
      <w:r w:rsidR="0093350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edeme </w:t>
      </w:r>
    </w:p>
    <w:p w14:paraId="20041AC0" w14:textId="7777777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13:30 - oběd (polévka, hlavní jídlo, kompot)</w:t>
      </w:r>
    </w:p>
    <w:p w14:paraId="33DCDDD9" w14:textId="11616F31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14:30 - workshop (</w:t>
      </w:r>
      <w:proofErr w:type="gramStart"/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uč</w:t>
      </w:r>
      <w:r w:rsidR="0007020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ím</w:t>
      </w:r>
      <w:r w:rsidR="00CC71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</w:t>
      </w:r>
      <w:r w:rsidR="0007020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</w:t>
      </w:r>
      <w:proofErr w:type="gramEnd"/>
      <w:r w:rsidR="0007020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jak vyrobit fotografické koláže / film / webovou stránku / noviny / </w:t>
      </w:r>
      <w:r w:rsidR="0007020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mediální výchova -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rozhovor / napsat poznámku / vyrobit dárek</w:t>
      </w:r>
      <w:r w:rsidR="00D5461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vlastní rukou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.... Vše záleží na věku účastníků!</w:t>
      </w:r>
    </w:p>
    <w:p w14:paraId="3B3790F8" w14:textId="7777777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16:00 - odpolední svačina (pečivo, mléko)</w:t>
      </w:r>
    </w:p>
    <w:p w14:paraId="5DC14A57" w14:textId="4BDA0C64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16.15 </w:t>
      </w:r>
      <w:r w:rsidR="00974B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–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sportoviště</w:t>
      </w:r>
      <w:r w:rsidR="00974B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– míčové hry</w:t>
      </w:r>
    </w:p>
    <w:p w14:paraId="5B4DDA0C" w14:textId="77777777" w:rsid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17:00 - domů!</w:t>
      </w:r>
    </w:p>
    <w:p w14:paraId="1C49619C" w14:textId="77777777" w:rsidR="006A698C" w:rsidRDefault="006A698C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27A4847C" w14:textId="6B3CF329" w:rsidR="00640ACB" w:rsidRDefault="00A4283A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Letní období je rozděleno po týdnech. Pro každý týden je vypracován unikátní program</w:t>
      </w:r>
      <w:r w:rsidR="006A698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2CC3B67F" w14:textId="77777777" w:rsidR="006A698C" w:rsidRDefault="006A698C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CD6A0EA" w14:textId="1751F208" w:rsidR="003E6FB6" w:rsidRPr="003E6FB6" w:rsidRDefault="006A698C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Cena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4</w:t>
      </w:r>
      <w:proofErr w:type="gramEnd"/>
      <w:r w:rsidR="0050121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000</w:t>
      </w:r>
      <w:r w:rsidR="0050121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,-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50121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Kč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/ týden.</w:t>
      </w:r>
    </w:p>
    <w:p w14:paraId="4C164B66" w14:textId="77777777" w:rsidR="006A698C" w:rsidRDefault="006A698C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0E80CF3" w14:textId="3EDA6C92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 ceně jsou 3 teplá jídla denně (domácí kuchyně), </w:t>
      </w:r>
      <w:r w:rsidR="006A698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vzdělávací i umělecké pomůcky </w:t>
      </w:r>
      <w:r w:rsidR="007B17F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materiál.</w:t>
      </w:r>
    </w:p>
    <w:p w14:paraId="3676ECB5" w14:textId="77777777" w:rsidR="007B17F9" w:rsidRDefault="007B17F9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5366B40" w14:textId="54CD549D" w:rsidR="006774D3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Cena nezahrnuje jízdenky, vstupenky do muzeí, </w:t>
      </w:r>
      <w:r w:rsidR="006774D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zápůjčk</w:t>
      </w:r>
      <w:r w:rsidR="008173F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</w:t>
      </w:r>
      <w:r w:rsidR="006774D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sportovní</w:t>
      </w:r>
      <w:r w:rsidR="006774D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ho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vybavení v externích sportovních areálech. </w:t>
      </w:r>
    </w:p>
    <w:p w14:paraId="235A0731" w14:textId="59B347A8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Jazyk</w:t>
      </w:r>
      <w:r w:rsidR="008E571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ové</w:t>
      </w:r>
      <w:r w:rsidR="006774D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kurzy a individuální lekce se platí </w:t>
      </w:r>
      <w:r w:rsidR="008E571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individuálně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35BAD8BB" w14:textId="77777777" w:rsidR="008173F8" w:rsidRDefault="008173F8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4FD2AD5B" w14:textId="7F6883D0" w:rsidR="003E6FB6" w:rsidRPr="003E6FB6" w:rsidRDefault="008173F8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Cena příměstského tábora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 účastí </w:t>
      </w:r>
      <w:r w:rsidR="0003258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jazykovém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kurzu</w:t>
      </w:r>
      <w:r w:rsidR="0082674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českého jazyka pro cizince</w:t>
      </w:r>
    </w:p>
    <w:p w14:paraId="60514BA1" w14:textId="6506BBD9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5500</w:t>
      </w:r>
      <w:r w:rsidR="0082674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,-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Kč / týden.</w:t>
      </w:r>
    </w:p>
    <w:p w14:paraId="2EACB13F" w14:textId="77777777" w:rsidR="009E482C" w:rsidRDefault="009E482C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29CF5BF2" w14:textId="769727B3" w:rsidR="003E6FB6" w:rsidRDefault="009E482C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B6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Ptáte se </w:t>
      </w:r>
      <w:proofErr w:type="gramStart"/>
      <w:r w:rsidRPr="00B6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proč </w:t>
      </w:r>
      <w:r w:rsidR="003E6FB6" w:rsidRPr="00B6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náš</w:t>
      </w:r>
      <w:proofErr w:type="gramEnd"/>
      <w:r w:rsidR="003E6FB6" w:rsidRPr="00B6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tábor</w:t>
      </w:r>
      <w:r w:rsidR="003E6FB6" w:rsidRPr="00B624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?</w:t>
      </w:r>
    </w:p>
    <w:p w14:paraId="16F3EF86" w14:textId="77777777" w:rsidR="00B624A9" w:rsidRPr="003E6FB6" w:rsidRDefault="00B624A9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13072171" w14:textId="7777777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• Bohaté zkušenosti s pořádáním táborů</w:t>
      </w:r>
    </w:p>
    <w:p w14:paraId="139AAD51" w14:textId="5E279A9A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• Každá </w:t>
      </w:r>
      <w:r w:rsidR="009E482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týden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nový program</w:t>
      </w:r>
    </w:p>
    <w:p w14:paraId="2FF7B7EC" w14:textId="7777777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• Flexibilní přístup ke každému dítěti</w:t>
      </w:r>
    </w:p>
    <w:p w14:paraId="4D5794C0" w14:textId="7777777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• Mladý, kreativní, certifikovaný personál</w:t>
      </w:r>
    </w:p>
    <w:p w14:paraId="33F2768C" w14:textId="5E7EDBE7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• V táboře pracují mezinárodní dobrovolníci</w:t>
      </w:r>
      <w:r w:rsidR="009E482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 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jazykov</w:t>
      </w:r>
      <w:r w:rsidR="009E482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ou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prax</w:t>
      </w:r>
      <w:r w:rsidR="009E482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í</w:t>
      </w:r>
    </w:p>
    <w:p w14:paraId="77BAA8CE" w14:textId="3B147741" w:rsidR="003E6FB6" w:rsidRP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• Tábor se nachází </w:t>
      </w:r>
      <w:r w:rsidR="0070399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budově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školy,</w:t>
      </w:r>
      <w:r w:rsidR="0070399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 případě zájmu</w:t>
      </w: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mají</w:t>
      </w:r>
      <w:r w:rsidR="0070399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děti možnost</w:t>
      </w:r>
    </w:p>
    <w:p w14:paraId="4EEADFC5" w14:textId="7446385A" w:rsidR="003E6FB6" w:rsidRPr="003E6FB6" w:rsidRDefault="00B624A9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</w:t>
      </w:r>
      <w:r w:rsidR="003E6FB6"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avštěvovat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kroužky</w:t>
      </w:r>
    </w:p>
    <w:p w14:paraId="486095E4" w14:textId="77777777" w:rsidR="00B624A9" w:rsidRDefault="00B624A9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6C982C16" w14:textId="44ECB821" w:rsidR="003E6FB6" w:rsidRDefault="003E6FB6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E6FB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Přijďte si užít léto!</w:t>
      </w:r>
    </w:p>
    <w:p w14:paraId="7D48A2EB" w14:textId="77777777" w:rsidR="005B274E" w:rsidRDefault="005B274E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14:paraId="3A1A38FF" w14:textId="38C0C3B3" w:rsidR="005B274E" w:rsidRDefault="005B274E" w:rsidP="00781D2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7D98EEB9" wp14:editId="6ADBC100">
            <wp:extent cx="4817725" cy="2705100"/>
            <wp:effectExtent l="0" t="0" r="2540" b="0"/>
            <wp:docPr id="4" name="Obrázek 4" descr="Máte doma budoucího prvňáčka? Jak ho připravit, že z něj za pár dní bude  školák? - Life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te doma budoucího prvňáčka? Jak ho připravit, že z něj za pár dní bude  školák? - Lifee.cz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04" cy="270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74E" w:rsidSect="009A7A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DCA2" w14:textId="77777777" w:rsidR="008C4118" w:rsidRDefault="008C4118" w:rsidP="0077308A">
      <w:r>
        <w:separator/>
      </w:r>
    </w:p>
  </w:endnote>
  <w:endnote w:type="continuationSeparator" w:id="0">
    <w:p w14:paraId="47E4ECEF" w14:textId="77777777" w:rsidR="008C4118" w:rsidRDefault="008C4118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5D55" w14:textId="77777777" w:rsidR="00477AA7" w:rsidRDefault="00477A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C1B9" w14:textId="33B010B2" w:rsidR="0077308A" w:rsidRDefault="0EFE8E22" w:rsidP="0077308A">
    <w:pPr>
      <w:pStyle w:val="Zpat"/>
      <w:jc w:val="center"/>
    </w:pPr>
    <w:r>
      <w:rPr>
        <w:noProof/>
        <w:lang w:eastAsia="cs-CZ"/>
      </w:rPr>
      <w:drawing>
        <wp:inline distT="0" distB="0" distL="0" distR="0" wp14:anchorId="047D4EB7" wp14:editId="61113B69">
          <wp:extent cx="385011" cy="489902"/>
          <wp:effectExtent l="0" t="0" r="0" b="571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11" cy="489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5081" w14:textId="77777777" w:rsidR="00477AA7" w:rsidRDefault="00477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7AB5" w14:textId="77777777" w:rsidR="008C4118" w:rsidRDefault="008C4118" w:rsidP="0077308A">
      <w:r>
        <w:separator/>
      </w:r>
    </w:p>
  </w:footnote>
  <w:footnote w:type="continuationSeparator" w:id="0">
    <w:p w14:paraId="7234A946" w14:textId="77777777" w:rsidR="008C4118" w:rsidRDefault="008C4118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D2B2" w14:textId="77777777" w:rsidR="00477AA7" w:rsidRDefault="00477A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8DB7" w14:textId="19560F1A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09B99BA9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EFE8E22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280F717D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194A" w14:textId="77777777" w:rsidR="00477AA7" w:rsidRDefault="00477AA7">
    <w:pPr>
      <w:pStyle w:val="Zhlav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A"/>
    <w:rsid w:val="00012B13"/>
    <w:rsid w:val="00012FE6"/>
    <w:rsid w:val="00015742"/>
    <w:rsid w:val="00032580"/>
    <w:rsid w:val="00061054"/>
    <w:rsid w:val="000611DF"/>
    <w:rsid w:val="0006296A"/>
    <w:rsid w:val="000654D8"/>
    <w:rsid w:val="00070204"/>
    <w:rsid w:val="00071117"/>
    <w:rsid w:val="0008570D"/>
    <w:rsid w:val="00090F7A"/>
    <w:rsid w:val="00097D67"/>
    <w:rsid w:val="000A6F45"/>
    <w:rsid w:val="000B2BE1"/>
    <w:rsid w:val="000B6227"/>
    <w:rsid w:val="000B75C3"/>
    <w:rsid w:val="001029C6"/>
    <w:rsid w:val="00103ADE"/>
    <w:rsid w:val="00105FF1"/>
    <w:rsid w:val="0012085F"/>
    <w:rsid w:val="00124596"/>
    <w:rsid w:val="00146B05"/>
    <w:rsid w:val="001632E9"/>
    <w:rsid w:val="00167FAA"/>
    <w:rsid w:val="00171987"/>
    <w:rsid w:val="00173605"/>
    <w:rsid w:val="001808B8"/>
    <w:rsid w:val="00185F57"/>
    <w:rsid w:val="0018716E"/>
    <w:rsid w:val="001909D4"/>
    <w:rsid w:val="00196319"/>
    <w:rsid w:val="001B4436"/>
    <w:rsid w:val="001C125B"/>
    <w:rsid w:val="001C1A51"/>
    <w:rsid w:val="001C1B6A"/>
    <w:rsid w:val="001D3021"/>
    <w:rsid w:val="001E1610"/>
    <w:rsid w:val="001F50D2"/>
    <w:rsid w:val="001F5348"/>
    <w:rsid w:val="002008A1"/>
    <w:rsid w:val="00201D26"/>
    <w:rsid w:val="00223911"/>
    <w:rsid w:val="002258DD"/>
    <w:rsid w:val="00240F21"/>
    <w:rsid w:val="00244D17"/>
    <w:rsid w:val="00251165"/>
    <w:rsid w:val="002600EA"/>
    <w:rsid w:val="002628B7"/>
    <w:rsid w:val="002637D4"/>
    <w:rsid w:val="00270AD8"/>
    <w:rsid w:val="00272A6E"/>
    <w:rsid w:val="00274112"/>
    <w:rsid w:val="002755E9"/>
    <w:rsid w:val="00277E98"/>
    <w:rsid w:val="00281096"/>
    <w:rsid w:val="00284D7F"/>
    <w:rsid w:val="002850A2"/>
    <w:rsid w:val="00286E2B"/>
    <w:rsid w:val="002915F3"/>
    <w:rsid w:val="002952B4"/>
    <w:rsid w:val="00297DDC"/>
    <w:rsid w:val="002A50E8"/>
    <w:rsid w:val="002A6EFE"/>
    <w:rsid w:val="002B2401"/>
    <w:rsid w:val="002B55CA"/>
    <w:rsid w:val="002B7949"/>
    <w:rsid w:val="002C4540"/>
    <w:rsid w:val="002C69E6"/>
    <w:rsid w:val="002D139E"/>
    <w:rsid w:val="002D3A35"/>
    <w:rsid w:val="002D4EBF"/>
    <w:rsid w:val="00300865"/>
    <w:rsid w:val="00330675"/>
    <w:rsid w:val="00332BED"/>
    <w:rsid w:val="00335198"/>
    <w:rsid w:val="00343336"/>
    <w:rsid w:val="00346EDC"/>
    <w:rsid w:val="00354F15"/>
    <w:rsid w:val="0038355C"/>
    <w:rsid w:val="00396269"/>
    <w:rsid w:val="003A351F"/>
    <w:rsid w:val="003A767C"/>
    <w:rsid w:val="003C1576"/>
    <w:rsid w:val="003C6D40"/>
    <w:rsid w:val="003E6FB6"/>
    <w:rsid w:val="003F28E3"/>
    <w:rsid w:val="003F3EF4"/>
    <w:rsid w:val="00411DB7"/>
    <w:rsid w:val="004139F2"/>
    <w:rsid w:val="0041457F"/>
    <w:rsid w:val="004154E4"/>
    <w:rsid w:val="00427D4F"/>
    <w:rsid w:val="004309B3"/>
    <w:rsid w:val="0044337F"/>
    <w:rsid w:val="00444D1F"/>
    <w:rsid w:val="00445EF6"/>
    <w:rsid w:val="004475AF"/>
    <w:rsid w:val="0046047C"/>
    <w:rsid w:val="00465E4D"/>
    <w:rsid w:val="00474995"/>
    <w:rsid w:val="00477AA7"/>
    <w:rsid w:val="004977E0"/>
    <w:rsid w:val="0049DA6C"/>
    <w:rsid w:val="004A461A"/>
    <w:rsid w:val="004B2B8A"/>
    <w:rsid w:val="004C12C3"/>
    <w:rsid w:val="004C1910"/>
    <w:rsid w:val="004C5E41"/>
    <w:rsid w:val="004D625C"/>
    <w:rsid w:val="004E06AC"/>
    <w:rsid w:val="004F368B"/>
    <w:rsid w:val="004F584E"/>
    <w:rsid w:val="004F5F61"/>
    <w:rsid w:val="004F7604"/>
    <w:rsid w:val="00501213"/>
    <w:rsid w:val="00510CBD"/>
    <w:rsid w:val="005162C1"/>
    <w:rsid w:val="00545775"/>
    <w:rsid w:val="00553393"/>
    <w:rsid w:val="005616A7"/>
    <w:rsid w:val="005745FE"/>
    <w:rsid w:val="00576C15"/>
    <w:rsid w:val="005778E8"/>
    <w:rsid w:val="00585DD0"/>
    <w:rsid w:val="0058674B"/>
    <w:rsid w:val="005A10FE"/>
    <w:rsid w:val="005B274E"/>
    <w:rsid w:val="005B58DF"/>
    <w:rsid w:val="005B69A1"/>
    <w:rsid w:val="005C3F21"/>
    <w:rsid w:val="005D0366"/>
    <w:rsid w:val="005D03D7"/>
    <w:rsid w:val="005D39E0"/>
    <w:rsid w:val="005E2620"/>
    <w:rsid w:val="005E5EB6"/>
    <w:rsid w:val="005F19B8"/>
    <w:rsid w:val="00605DBB"/>
    <w:rsid w:val="006213C1"/>
    <w:rsid w:val="00621E44"/>
    <w:rsid w:val="00625E22"/>
    <w:rsid w:val="0063361E"/>
    <w:rsid w:val="00636981"/>
    <w:rsid w:val="00637718"/>
    <w:rsid w:val="00640ACB"/>
    <w:rsid w:val="00657912"/>
    <w:rsid w:val="006774D3"/>
    <w:rsid w:val="006776D1"/>
    <w:rsid w:val="006974F0"/>
    <w:rsid w:val="006A2BC2"/>
    <w:rsid w:val="006A698C"/>
    <w:rsid w:val="006B360F"/>
    <w:rsid w:val="006D31CC"/>
    <w:rsid w:val="006E4C58"/>
    <w:rsid w:val="006F305F"/>
    <w:rsid w:val="00701A10"/>
    <w:rsid w:val="00703995"/>
    <w:rsid w:val="007212BD"/>
    <w:rsid w:val="00723F03"/>
    <w:rsid w:val="00727585"/>
    <w:rsid w:val="00734717"/>
    <w:rsid w:val="00737184"/>
    <w:rsid w:val="0074056E"/>
    <w:rsid w:val="00761A0B"/>
    <w:rsid w:val="0077308A"/>
    <w:rsid w:val="00781B62"/>
    <w:rsid w:val="00781D29"/>
    <w:rsid w:val="007A28AE"/>
    <w:rsid w:val="007A3410"/>
    <w:rsid w:val="007A520E"/>
    <w:rsid w:val="007B17F9"/>
    <w:rsid w:val="007B6707"/>
    <w:rsid w:val="007C4543"/>
    <w:rsid w:val="007D1F26"/>
    <w:rsid w:val="007D206B"/>
    <w:rsid w:val="007D2921"/>
    <w:rsid w:val="007E046B"/>
    <w:rsid w:val="007E17D3"/>
    <w:rsid w:val="007F778C"/>
    <w:rsid w:val="007F78D5"/>
    <w:rsid w:val="0080737B"/>
    <w:rsid w:val="00811F9C"/>
    <w:rsid w:val="008173F8"/>
    <w:rsid w:val="00826749"/>
    <w:rsid w:val="008267F1"/>
    <w:rsid w:val="00856323"/>
    <w:rsid w:val="00862CA7"/>
    <w:rsid w:val="00866BEA"/>
    <w:rsid w:val="008700B3"/>
    <w:rsid w:val="00875A01"/>
    <w:rsid w:val="00882743"/>
    <w:rsid w:val="00892300"/>
    <w:rsid w:val="008A406F"/>
    <w:rsid w:val="008B7C55"/>
    <w:rsid w:val="008C0A97"/>
    <w:rsid w:val="008C4059"/>
    <w:rsid w:val="008C4118"/>
    <w:rsid w:val="008C44C9"/>
    <w:rsid w:val="008C5CDC"/>
    <w:rsid w:val="008D6941"/>
    <w:rsid w:val="008E5710"/>
    <w:rsid w:val="008E6737"/>
    <w:rsid w:val="008F196F"/>
    <w:rsid w:val="008F326D"/>
    <w:rsid w:val="008F37DC"/>
    <w:rsid w:val="009020D3"/>
    <w:rsid w:val="00910A6E"/>
    <w:rsid w:val="009160FB"/>
    <w:rsid w:val="00916BE8"/>
    <w:rsid w:val="009203F4"/>
    <w:rsid w:val="009229A0"/>
    <w:rsid w:val="009278F6"/>
    <w:rsid w:val="00930C2E"/>
    <w:rsid w:val="0093350B"/>
    <w:rsid w:val="00934B8E"/>
    <w:rsid w:val="009537F3"/>
    <w:rsid w:val="009747F8"/>
    <w:rsid w:val="00974B9F"/>
    <w:rsid w:val="009761AA"/>
    <w:rsid w:val="00983141"/>
    <w:rsid w:val="00985312"/>
    <w:rsid w:val="009946E6"/>
    <w:rsid w:val="00995036"/>
    <w:rsid w:val="00997760"/>
    <w:rsid w:val="009A58A9"/>
    <w:rsid w:val="009A7A42"/>
    <w:rsid w:val="009B2BA6"/>
    <w:rsid w:val="009D2366"/>
    <w:rsid w:val="009D56DD"/>
    <w:rsid w:val="009D5BE9"/>
    <w:rsid w:val="009D66EC"/>
    <w:rsid w:val="009E482C"/>
    <w:rsid w:val="009E6EB9"/>
    <w:rsid w:val="009F48F5"/>
    <w:rsid w:val="00A37A86"/>
    <w:rsid w:val="00A4283A"/>
    <w:rsid w:val="00A477D7"/>
    <w:rsid w:val="00A62423"/>
    <w:rsid w:val="00A631A3"/>
    <w:rsid w:val="00A71AC8"/>
    <w:rsid w:val="00A73A3C"/>
    <w:rsid w:val="00A76886"/>
    <w:rsid w:val="00A86371"/>
    <w:rsid w:val="00AD4767"/>
    <w:rsid w:val="00AE2117"/>
    <w:rsid w:val="00AE66B6"/>
    <w:rsid w:val="00AF5A97"/>
    <w:rsid w:val="00AF5D6F"/>
    <w:rsid w:val="00B06040"/>
    <w:rsid w:val="00B15406"/>
    <w:rsid w:val="00B336CE"/>
    <w:rsid w:val="00B3527C"/>
    <w:rsid w:val="00B35B3C"/>
    <w:rsid w:val="00B541D7"/>
    <w:rsid w:val="00B621D0"/>
    <w:rsid w:val="00B624A9"/>
    <w:rsid w:val="00B63ECF"/>
    <w:rsid w:val="00B73440"/>
    <w:rsid w:val="00B770DF"/>
    <w:rsid w:val="00B902DC"/>
    <w:rsid w:val="00B97FBC"/>
    <w:rsid w:val="00BA37B7"/>
    <w:rsid w:val="00BA74DD"/>
    <w:rsid w:val="00BA7C11"/>
    <w:rsid w:val="00BD7B81"/>
    <w:rsid w:val="00BE23D3"/>
    <w:rsid w:val="00BE55B4"/>
    <w:rsid w:val="00BF00CF"/>
    <w:rsid w:val="00BF5F1D"/>
    <w:rsid w:val="00BF7CD8"/>
    <w:rsid w:val="00C00803"/>
    <w:rsid w:val="00C0103D"/>
    <w:rsid w:val="00C0313B"/>
    <w:rsid w:val="00C06357"/>
    <w:rsid w:val="00C1079E"/>
    <w:rsid w:val="00C15A3A"/>
    <w:rsid w:val="00C2776A"/>
    <w:rsid w:val="00C34FA4"/>
    <w:rsid w:val="00C44C73"/>
    <w:rsid w:val="00C4712F"/>
    <w:rsid w:val="00C536F0"/>
    <w:rsid w:val="00C654EA"/>
    <w:rsid w:val="00CA51C1"/>
    <w:rsid w:val="00CB134E"/>
    <w:rsid w:val="00CB2E10"/>
    <w:rsid w:val="00CB521B"/>
    <w:rsid w:val="00CB67BD"/>
    <w:rsid w:val="00CC3508"/>
    <w:rsid w:val="00CC71DA"/>
    <w:rsid w:val="00CD2971"/>
    <w:rsid w:val="00CD2FD3"/>
    <w:rsid w:val="00CF1141"/>
    <w:rsid w:val="00CF2A32"/>
    <w:rsid w:val="00CF5B19"/>
    <w:rsid w:val="00D00086"/>
    <w:rsid w:val="00D04EF4"/>
    <w:rsid w:val="00D0732E"/>
    <w:rsid w:val="00D106D2"/>
    <w:rsid w:val="00D3199E"/>
    <w:rsid w:val="00D4382B"/>
    <w:rsid w:val="00D5461E"/>
    <w:rsid w:val="00D563E5"/>
    <w:rsid w:val="00D56723"/>
    <w:rsid w:val="00D61DA2"/>
    <w:rsid w:val="00D648BC"/>
    <w:rsid w:val="00D66660"/>
    <w:rsid w:val="00D71346"/>
    <w:rsid w:val="00D92A81"/>
    <w:rsid w:val="00DA2C35"/>
    <w:rsid w:val="00DA4EC4"/>
    <w:rsid w:val="00DC20A8"/>
    <w:rsid w:val="00DC58D4"/>
    <w:rsid w:val="00DD22DC"/>
    <w:rsid w:val="00DD5420"/>
    <w:rsid w:val="00DD645A"/>
    <w:rsid w:val="00DD7CD6"/>
    <w:rsid w:val="00DE03A4"/>
    <w:rsid w:val="00DE054B"/>
    <w:rsid w:val="00DE7C04"/>
    <w:rsid w:val="00DF49D1"/>
    <w:rsid w:val="00E05A1D"/>
    <w:rsid w:val="00E133A4"/>
    <w:rsid w:val="00E16A3A"/>
    <w:rsid w:val="00E332F2"/>
    <w:rsid w:val="00E364B7"/>
    <w:rsid w:val="00E371B3"/>
    <w:rsid w:val="00E43D58"/>
    <w:rsid w:val="00E55756"/>
    <w:rsid w:val="00E73064"/>
    <w:rsid w:val="00E76756"/>
    <w:rsid w:val="00E7760F"/>
    <w:rsid w:val="00E8060E"/>
    <w:rsid w:val="00E80D77"/>
    <w:rsid w:val="00E963ED"/>
    <w:rsid w:val="00EA51B2"/>
    <w:rsid w:val="00EB228A"/>
    <w:rsid w:val="00EB531C"/>
    <w:rsid w:val="00EC5E49"/>
    <w:rsid w:val="00ED2269"/>
    <w:rsid w:val="00ED3C3B"/>
    <w:rsid w:val="00ED641C"/>
    <w:rsid w:val="00EF1915"/>
    <w:rsid w:val="00EF204D"/>
    <w:rsid w:val="00EF2FEB"/>
    <w:rsid w:val="00EF3448"/>
    <w:rsid w:val="00EF6AEF"/>
    <w:rsid w:val="00F12301"/>
    <w:rsid w:val="00F154AC"/>
    <w:rsid w:val="00F23953"/>
    <w:rsid w:val="00F24536"/>
    <w:rsid w:val="00F25058"/>
    <w:rsid w:val="00F34AE3"/>
    <w:rsid w:val="00F40253"/>
    <w:rsid w:val="00F621F2"/>
    <w:rsid w:val="00F73914"/>
    <w:rsid w:val="00F93DD4"/>
    <w:rsid w:val="00FB29FB"/>
    <w:rsid w:val="00FC49BB"/>
    <w:rsid w:val="00FC56B2"/>
    <w:rsid w:val="00FC5C43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qFormat/>
    <w:rsid w:val="007730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59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7BEC36-E752-4480-891E-8D57CBF6F5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2</cp:revision>
  <cp:lastPrinted>2022-05-09T13:18:00Z</cp:lastPrinted>
  <dcterms:created xsi:type="dcterms:W3CDTF">2022-05-24T13:51:00Z</dcterms:created>
  <dcterms:modified xsi:type="dcterms:W3CDTF">2022-05-24T13:51:00Z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